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3015"/>
        <w:tblW w:w="9308" w:type="dxa"/>
        <w:tblLook w:val="04A0" w:firstRow="1" w:lastRow="0" w:firstColumn="1" w:lastColumn="0" w:noHBand="0" w:noVBand="1"/>
      </w:tblPr>
      <w:tblGrid>
        <w:gridCol w:w="5382"/>
        <w:gridCol w:w="1701"/>
        <w:gridCol w:w="2225"/>
      </w:tblGrid>
      <w:tr w:rsidR="002846E8" w:rsidTr="001955FC">
        <w:trPr>
          <w:trHeight w:val="4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Kontenjan</w:t>
            </w:r>
          </w:p>
        </w:tc>
      </w:tr>
      <w:tr w:rsidR="002846E8" w:rsidTr="001955FC">
        <w:trPr>
          <w:trHeight w:val="4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IKT3015 Toplumsal Cinsiyet Eşitliği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I.  Eğitim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125</w:t>
            </w:r>
          </w:p>
        </w:tc>
      </w:tr>
      <w:tr w:rsidR="002846E8" w:rsidTr="001955FC">
        <w:trPr>
          <w:trHeight w:val="43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IKT3054 İktisat Tarihinde Kaynaklar ve Belgeler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I.  Eğitim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125</w:t>
            </w:r>
          </w:p>
        </w:tc>
      </w:tr>
      <w:tr w:rsidR="002846E8" w:rsidTr="001955FC">
        <w:trPr>
          <w:trHeight w:val="4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EKM3042 Ekonometri Uygulamaları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I.  Eğitim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125</w:t>
            </w:r>
          </w:p>
        </w:tc>
      </w:tr>
      <w:tr w:rsidR="002846E8" w:rsidTr="001955FC">
        <w:trPr>
          <w:trHeight w:val="4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IKT3082 Vergi Hukuku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I.  Eğitim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125</w:t>
            </w:r>
          </w:p>
        </w:tc>
      </w:tr>
      <w:tr w:rsidR="002846E8" w:rsidTr="001955FC">
        <w:trPr>
          <w:trHeight w:val="43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MUH3080 Mali Tablolar Analizi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I.  Eğitim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125</w:t>
            </w:r>
          </w:p>
        </w:tc>
      </w:tr>
      <w:tr w:rsidR="002846E8" w:rsidTr="001955FC">
        <w:trPr>
          <w:trHeight w:val="41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IKT3016 Küreselleşmenin Kurumsal Yapısı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I.  Eğitim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125</w:t>
            </w:r>
          </w:p>
        </w:tc>
      </w:tr>
      <w:tr w:rsidR="002846E8" w:rsidTr="001955FC">
        <w:trPr>
          <w:trHeight w:val="43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92" w:rsidRDefault="009E3892" w:rsidP="001955FC">
            <w:pPr>
              <w:tabs>
                <w:tab w:val="left" w:pos="357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IKT4060 Merkez Bankacılığının Evrimi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I.  Eğitim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125</w:t>
            </w:r>
          </w:p>
        </w:tc>
      </w:tr>
      <w:tr w:rsidR="002846E8" w:rsidTr="001955FC">
        <w:trPr>
          <w:trHeight w:val="43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IKT4038 Bankacılık Ekonomisi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I.  Eğitim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125</w:t>
            </w:r>
          </w:p>
        </w:tc>
      </w:tr>
      <w:tr w:rsidR="002846E8" w:rsidTr="001955FC">
        <w:trPr>
          <w:trHeight w:val="43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IKT4052 Avrupa Birliği Ekonomisi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I.  Eğitim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125</w:t>
            </w:r>
          </w:p>
        </w:tc>
      </w:tr>
      <w:tr w:rsidR="002846E8" w:rsidTr="001955FC">
        <w:trPr>
          <w:trHeight w:val="43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IKT4054 Enerji Ekonomisi ve Politikaları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I.  Eğitim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125</w:t>
            </w:r>
          </w:p>
        </w:tc>
      </w:tr>
      <w:tr w:rsidR="002846E8" w:rsidTr="001955FC">
        <w:trPr>
          <w:trHeight w:val="43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IKT4084 İktisadi Coğrafya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I.  Eğitim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125</w:t>
            </w:r>
          </w:p>
        </w:tc>
      </w:tr>
      <w:tr w:rsidR="002846E8" w:rsidTr="001955FC">
        <w:trPr>
          <w:trHeight w:val="43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MLY4082 Maliye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I.  Eğitim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125</w:t>
            </w:r>
          </w:p>
        </w:tc>
      </w:tr>
      <w:tr w:rsidR="002846E8" w:rsidTr="001955FC">
        <w:trPr>
          <w:trHeight w:val="43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E8" w:rsidRDefault="002846E8" w:rsidP="001955FC">
            <w:pPr>
              <w:tabs>
                <w:tab w:val="left" w:pos="357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IKT4064 Gelişmekte Olan Ülkeler için Makroekonomi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I.  Eğitim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E8" w:rsidRDefault="002846E8" w:rsidP="001955FC">
            <w:pPr>
              <w:tabs>
                <w:tab w:val="left" w:pos="3570"/>
              </w:tabs>
              <w:jc w:val="center"/>
            </w:pPr>
            <w:r>
              <w:t>125</w:t>
            </w:r>
          </w:p>
        </w:tc>
      </w:tr>
      <w:tr w:rsidR="00717A90" w:rsidTr="001955FC">
        <w:trPr>
          <w:trHeight w:val="43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90" w:rsidRDefault="00717A90" w:rsidP="001955FC">
            <w:pPr>
              <w:tabs>
                <w:tab w:val="left" w:pos="357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IKT4058 Kalkınma ve Çevre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90" w:rsidRDefault="00717A90" w:rsidP="001955FC">
            <w:pPr>
              <w:tabs>
                <w:tab w:val="left" w:pos="3570"/>
              </w:tabs>
              <w:jc w:val="center"/>
            </w:pPr>
            <w:r>
              <w:t>I.  Eğitim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90" w:rsidRDefault="00717A90" w:rsidP="001955FC">
            <w:pPr>
              <w:tabs>
                <w:tab w:val="left" w:pos="3570"/>
              </w:tabs>
              <w:jc w:val="center"/>
            </w:pPr>
            <w:r>
              <w:t>125</w:t>
            </w:r>
          </w:p>
        </w:tc>
      </w:tr>
    </w:tbl>
    <w:p w:rsidR="001955FC" w:rsidRDefault="001955FC" w:rsidP="001955FC">
      <w:pPr>
        <w:jc w:val="center"/>
        <w:rPr>
          <w:b/>
          <w:sz w:val="24"/>
          <w:szCs w:val="24"/>
        </w:rPr>
      </w:pPr>
    </w:p>
    <w:p w:rsidR="001955FC" w:rsidRDefault="001955FC" w:rsidP="001955FC">
      <w:pPr>
        <w:jc w:val="center"/>
        <w:rPr>
          <w:b/>
          <w:sz w:val="24"/>
          <w:szCs w:val="24"/>
        </w:rPr>
      </w:pPr>
    </w:p>
    <w:p w:rsidR="001955FC" w:rsidRDefault="001955FC" w:rsidP="001955FC">
      <w:pPr>
        <w:jc w:val="center"/>
        <w:rPr>
          <w:b/>
          <w:sz w:val="24"/>
          <w:szCs w:val="24"/>
        </w:rPr>
      </w:pPr>
    </w:p>
    <w:p w:rsidR="001955FC" w:rsidRDefault="001955FC" w:rsidP="001955FC">
      <w:pPr>
        <w:jc w:val="center"/>
        <w:rPr>
          <w:b/>
          <w:sz w:val="24"/>
          <w:szCs w:val="24"/>
        </w:rPr>
      </w:pPr>
    </w:p>
    <w:p w:rsidR="001955FC" w:rsidRDefault="001955FC" w:rsidP="001955FC">
      <w:pPr>
        <w:jc w:val="center"/>
        <w:rPr>
          <w:b/>
          <w:sz w:val="24"/>
          <w:szCs w:val="24"/>
        </w:rPr>
      </w:pPr>
      <w:r w:rsidRPr="001955FC">
        <w:rPr>
          <w:b/>
          <w:sz w:val="24"/>
          <w:szCs w:val="24"/>
        </w:rPr>
        <w:t>2020-2021 EĞİTİM ÖĞRETİM YILI BAHAR DÖNEMİ SEÇMELİ DERS KONTENJANLARI</w:t>
      </w:r>
    </w:p>
    <w:sectPr w:rsidR="001955FC" w:rsidSect="001955F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4104F"/>
    <w:multiLevelType w:val="hybridMultilevel"/>
    <w:tmpl w:val="4EC0A13E"/>
    <w:lvl w:ilvl="0" w:tplc="72768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E0"/>
    <w:rsid w:val="001955FC"/>
    <w:rsid w:val="002846E8"/>
    <w:rsid w:val="00686FE0"/>
    <w:rsid w:val="00717A90"/>
    <w:rsid w:val="009E3892"/>
    <w:rsid w:val="00D5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EC53"/>
  <w15:chartTrackingRefBased/>
  <w15:docId w15:val="{9392EC2C-6847-41AB-BF68-115D67B5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6E8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46E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84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İKTİSAT BÖLÜMÜ</dc:creator>
  <cp:keywords/>
  <dc:description/>
  <cp:lastModifiedBy>İKTİSAT BÖLÜMÜ</cp:lastModifiedBy>
  <cp:revision>5</cp:revision>
  <dcterms:created xsi:type="dcterms:W3CDTF">2021-02-15T09:34:00Z</dcterms:created>
  <dcterms:modified xsi:type="dcterms:W3CDTF">2021-02-15T09:42:00Z</dcterms:modified>
</cp:coreProperties>
</file>